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C4" w:rsidRDefault="00EB7A97">
      <w:pPr>
        <w:jc w:val="both"/>
        <w:rPr>
          <w:rFonts w:ascii="Calibri" w:eastAsia="Calibri" w:hAnsi="Calibri" w:cs="Calibri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81760" cy="1537335"/>
            <wp:effectExtent l="19050" t="0" r="889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482" w:rsidRPr="007E4482">
        <w:rPr>
          <w:noProof/>
        </w:rPr>
        <w:pict>
          <v:rect id="Rectangle 5" o:spid="_x0000_s1026" style="position:absolute;left:0;text-align:left;margin-left:377.3pt;margin-top:-25.95pt;width:102.6pt;height:108.45pt;z-index:251658240;visibility:visible;mso-position-horizontal-relative:text;mso-position-vertical-relative:text;v-text-anchor:middle" stroked="f">
            <v:textbox inset="2.53958mm,1.2694mm,2.53958mm,1.2694mm">
              <w:txbxContent>
                <w:p w:rsidR="002C44C4" w:rsidRDefault="002C44C4">
                  <w:pPr>
                    <w:jc w:val="center"/>
                    <w:textDirection w:val="btLr"/>
                  </w:pPr>
                </w:p>
                <w:p w:rsidR="002C44C4" w:rsidRDefault="002C44C4">
                  <w:pPr>
                    <w:jc w:val="center"/>
                    <w:textDirection w:val="btLr"/>
                  </w:pPr>
                </w:p>
                <w:p w:rsidR="002C44C4" w:rsidRDefault="002C44C4" w:rsidP="00EB7A97">
                  <w:pPr>
                    <w:jc w:val="center"/>
                    <w:textDirection w:val="btLr"/>
                  </w:pPr>
                </w:p>
              </w:txbxContent>
            </v:textbox>
          </v:rect>
        </w:pict>
      </w:r>
      <w:r w:rsidR="00BC36A4">
        <w:rPr>
          <w:noProof/>
          <w:lang w:eastAsia="pl-PL"/>
        </w:rPr>
        <w:drawing>
          <wp:inline distT="0" distB="0" distL="0" distR="0">
            <wp:extent cx="1757548" cy="1757548"/>
            <wp:effectExtent l="0" t="0" r="0" b="0"/>
            <wp:docPr id="823825118" name="Picture 1" descr="A logo with an owl holding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25118" name="Picture 1" descr="A logo with an owl holding a ca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747" cy="1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C4" w:rsidRDefault="00EB7A97" w:rsidP="00EB7A97">
      <w:pPr>
        <w:tabs>
          <w:tab w:val="left" w:pos="209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           </w:t>
      </w:r>
    </w:p>
    <w:p w:rsidR="00EB7A97" w:rsidRDefault="00EB7A97">
      <w:pPr>
        <w:jc w:val="right"/>
        <w:rPr>
          <w:rFonts w:ascii="Calibri" w:eastAsia="Calibri" w:hAnsi="Calibri" w:cs="Calibri"/>
        </w:rPr>
      </w:pPr>
    </w:p>
    <w:p w:rsidR="002C44C4" w:rsidRPr="00CD7CCA" w:rsidRDefault="00EB7A97">
      <w:pPr>
        <w:jc w:val="right"/>
        <w:rPr>
          <w:rFonts w:eastAsia="Calibri"/>
          <w:b/>
        </w:rPr>
      </w:pPr>
      <w:r w:rsidRPr="00CD7CCA">
        <w:rPr>
          <w:rFonts w:eastAsia="Calibri"/>
          <w:b/>
        </w:rPr>
        <w:t>Włosienica 9.11.2023</w:t>
      </w:r>
    </w:p>
    <w:p w:rsidR="002C44C4" w:rsidRPr="00CD7CCA" w:rsidRDefault="005523BA">
      <w:pPr>
        <w:spacing w:line="360" w:lineRule="auto"/>
        <w:jc w:val="both"/>
        <w:rPr>
          <w:rFonts w:eastAsia="Calibri"/>
          <w:b/>
        </w:rPr>
      </w:pPr>
      <w:r w:rsidRPr="00CD7CCA">
        <w:rPr>
          <w:rFonts w:eastAsia="Calibri"/>
          <w:b/>
        </w:rPr>
        <w:t xml:space="preserve">Szanowni Rodzice, </w:t>
      </w:r>
    </w:p>
    <w:p w:rsidR="002C44C4" w:rsidRPr="00EB7A97" w:rsidRDefault="002C44C4">
      <w:pPr>
        <w:spacing w:line="360" w:lineRule="auto"/>
        <w:jc w:val="both"/>
        <w:rPr>
          <w:rFonts w:eastAsia="Calibri"/>
        </w:rPr>
      </w:pPr>
    </w:p>
    <w:p w:rsidR="00EB7A97" w:rsidRDefault="00EB7A9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N</w:t>
      </w:r>
      <w:r w:rsidR="005523BA" w:rsidRPr="00EB7A97">
        <w:rPr>
          <w:rFonts w:eastAsia="Calibri"/>
        </w:rPr>
        <w:t xml:space="preserve">asza szkoła uczestniczy w akcji </w:t>
      </w:r>
      <w:r>
        <w:rPr>
          <w:rFonts w:eastAsia="Calibri"/>
        </w:rPr>
        <w:t>:</w:t>
      </w:r>
    </w:p>
    <w:p w:rsidR="002C44C4" w:rsidRPr="00EB7A97" w:rsidRDefault="005523BA">
      <w:pPr>
        <w:spacing w:line="360" w:lineRule="auto"/>
        <w:jc w:val="both"/>
        <w:rPr>
          <w:rFonts w:eastAsia="Calibri"/>
        </w:rPr>
      </w:pPr>
      <w:r w:rsidRPr="00EB7A97">
        <w:rPr>
          <w:rFonts w:eastAsia="Calibri"/>
          <w:b/>
        </w:rPr>
        <w:t>XI</w:t>
      </w:r>
      <w:r w:rsidR="00BC36A4" w:rsidRPr="00EB7A97">
        <w:rPr>
          <w:rFonts w:eastAsia="Calibri"/>
          <w:b/>
        </w:rPr>
        <w:t>I</w:t>
      </w:r>
      <w:r w:rsidRPr="00EB7A97">
        <w:rPr>
          <w:rFonts w:eastAsia="Calibri"/>
          <w:b/>
        </w:rPr>
        <w:t>I Światowy Dzień Tabliczki Mnożenia</w:t>
      </w:r>
      <w:r w:rsidR="00EB7A97">
        <w:rPr>
          <w:rFonts w:eastAsia="Calibri"/>
        </w:rPr>
        <w:t xml:space="preserve"> organizowanej </w:t>
      </w:r>
      <w:r w:rsidR="00BC36A4" w:rsidRPr="00EB7A97">
        <w:rPr>
          <w:rFonts w:eastAsia="Calibri"/>
          <w:b/>
        </w:rPr>
        <w:t>1</w:t>
      </w:r>
      <w:r w:rsidR="003D5A1C">
        <w:rPr>
          <w:rFonts w:eastAsia="Calibri"/>
          <w:b/>
        </w:rPr>
        <w:t>7</w:t>
      </w:r>
      <w:r w:rsidR="00CD7CCA">
        <w:rPr>
          <w:rFonts w:eastAsia="Calibri"/>
          <w:b/>
        </w:rPr>
        <w:t xml:space="preserve"> </w:t>
      </w:r>
      <w:r w:rsidRPr="00EB7A97">
        <w:rPr>
          <w:rFonts w:eastAsia="Calibri"/>
          <w:b/>
        </w:rPr>
        <w:t xml:space="preserve"> </w:t>
      </w:r>
      <w:r w:rsidR="00BC36A4" w:rsidRPr="00EB7A97">
        <w:rPr>
          <w:rFonts w:eastAsia="Calibri"/>
          <w:b/>
        </w:rPr>
        <w:t>listopada</w:t>
      </w:r>
      <w:r w:rsidRPr="00EB7A97">
        <w:rPr>
          <w:rFonts w:eastAsia="Calibri"/>
          <w:b/>
        </w:rPr>
        <w:t xml:space="preserve"> 202</w:t>
      </w:r>
      <w:r w:rsidR="00BC36A4" w:rsidRPr="00EB7A97">
        <w:rPr>
          <w:rFonts w:eastAsia="Calibri"/>
          <w:b/>
        </w:rPr>
        <w:t>3</w:t>
      </w:r>
      <w:r w:rsidRPr="00EB7A97">
        <w:rPr>
          <w:rFonts w:eastAsia="Calibri"/>
          <w:b/>
        </w:rPr>
        <w:t xml:space="preserve"> r.</w:t>
      </w:r>
      <w:r w:rsidRPr="00EB7A97">
        <w:rPr>
          <w:rFonts w:eastAsia="Calibri"/>
        </w:rPr>
        <w:t xml:space="preserve"> pod hasłem:</w:t>
      </w:r>
    </w:p>
    <w:p w:rsidR="002C44C4" w:rsidRPr="00EB7A97" w:rsidRDefault="005523BA">
      <w:pPr>
        <w:spacing w:line="360" w:lineRule="auto"/>
        <w:jc w:val="center"/>
        <w:rPr>
          <w:rFonts w:eastAsia="Calibri"/>
          <w:b/>
          <w:i/>
          <w:color w:val="FF0000"/>
        </w:rPr>
      </w:pPr>
      <w:r w:rsidRPr="00EB7A97">
        <w:rPr>
          <w:rFonts w:eastAsia="Calibri"/>
          <w:b/>
          <w:i/>
          <w:color w:val="FF0000"/>
        </w:rPr>
        <w:t>Młodsi sprawdzają, czy starsi tabliczkę mnożenia znają!</w:t>
      </w:r>
    </w:p>
    <w:p w:rsidR="002C44C4" w:rsidRPr="00EB7A97" w:rsidRDefault="005523BA">
      <w:pPr>
        <w:spacing w:line="360" w:lineRule="auto"/>
        <w:jc w:val="both"/>
        <w:rPr>
          <w:rFonts w:eastAsia="Calibri"/>
        </w:rPr>
      </w:pPr>
      <w:r w:rsidRPr="00EB7A97">
        <w:rPr>
          <w:rFonts w:eastAsia="Calibri"/>
        </w:rPr>
        <w:t>Akcja ma na celu zachęcić wszystkich do przypomnienia sobie tabliczki mnożenia. Uczniowie, którzy w trakcie wakacji zdążyli zapomnieć tabliczkę mnożenia, mają okazję nadrobić te zaległości. Dorośli mogą popisać się przed dziećmi doskonałą znajomością trudnych przypadków mnożenia.</w:t>
      </w:r>
    </w:p>
    <w:p w:rsidR="002C44C4" w:rsidRPr="00EB7A97" w:rsidRDefault="005523BA">
      <w:pPr>
        <w:spacing w:line="360" w:lineRule="auto"/>
        <w:jc w:val="both"/>
        <w:rPr>
          <w:rFonts w:eastAsia="Calibri"/>
          <w:b/>
        </w:rPr>
      </w:pPr>
      <w:r w:rsidRPr="00EB7A97">
        <w:rPr>
          <w:rFonts w:eastAsia="Calibri"/>
          <w:b/>
        </w:rPr>
        <w:t>Program:</w:t>
      </w:r>
    </w:p>
    <w:p w:rsidR="002C44C4" w:rsidRPr="00EB7A97" w:rsidRDefault="00CD7CCA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</w:rPr>
        <w:t>13-15</w:t>
      </w:r>
      <w:r w:rsidR="00BC36A4" w:rsidRPr="00EB7A97">
        <w:rPr>
          <w:rFonts w:eastAsia="Calibri"/>
          <w:b/>
        </w:rPr>
        <w:t>.11.2023.</w:t>
      </w:r>
      <w:r w:rsidR="00BC36A4" w:rsidRPr="00EB7A97">
        <w:rPr>
          <w:rFonts w:eastAsia="Calibri"/>
        </w:rPr>
        <w:t xml:space="preserve"> </w:t>
      </w:r>
      <w:r w:rsidR="00BC36A4" w:rsidRPr="00EB7A97">
        <w:rPr>
          <w:rFonts w:eastAsia="Calibri"/>
          <w:b/>
        </w:rPr>
        <w:t xml:space="preserve">Przypominamy sobie tabliczkę mnożenia - </w:t>
      </w:r>
      <w:r w:rsidR="00BC36A4" w:rsidRPr="00EB7A97">
        <w:rPr>
          <w:rFonts w:eastAsia="Calibri"/>
        </w:rPr>
        <w:t xml:space="preserve">w domu, w szkole. </w:t>
      </w:r>
    </w:p>
    <w:p w:rsidR="002C44C4" w:rsidRPr="00EB7A97" w:rsidRDefault="007E4482">
      <w:pPr>
        <w:spacing w:line="360" w:lineRule="auto"/>
        <w:jc w:val="both"/>
        <w:rPr>
          <w:rFonts w:eastAsia="Calibri"/>
          <w:b/>
        </w:rPr>
      </w:pPr>
      <w:r w:rsidRPr="007E4482">
        <w:rPr>
          <w:rFonts w:eastAsia="Calibri"/>
          <w:noProof/>
        </w:rPr>
        <w:pict>
          <v:rect id="Rectangle 4" o:spid="_x0000_s1027" style="position:absolute;left:0;text-align:left;margin-left:404.25pt;margin-top:368.1pt;width:61.15pt;height:87.8pt;z-index:251659264;visibility:visible;mso-position-horizontal-relative:margin;mso-position-vertical-relative:margin" fillcolor="#e7e6e6 [3214]">
            <v:stroke startarrowwidth="narrow" startarrowlength="short" endarrowwidth="narrow" endarrowlength="short"/>
            <v:textbox inset="2.53958mm,1.2694mm,2.53958mm,1.2694mm">
              <w:txbxContent>
                <w:p w:rsidR="002C44C4" w:rsidRDefault="005523BA">
                  <w:pPr>
                    <w:jc w:val="center"/>
                    <w:textDirection w:val="btLr"/>
                  </w:pPr>
                  <w:r>
                    <w:rPr>
                      <w:b/>
                      <w:color w:val="000000"/>
                    </w:rPr>
                    <w:t>6·?=54</w:t>
                  </w:r>
                </w:p>
                <w:p w:rsidR="002C44C4" w:rsidRDefault="005523BA">
                  <w:pPr>
                    <w:jc w:val="center"/>
                    <w:textDirection w:val="btLr"/>
                  </w:pPr>
                  <w:r>
                    <w:rPr>
                      <w:b/>
                      <w:color w:val="000000"/>
                    </w:rPr>
                    <w:t>24:?=8</w:t>
                  </w:r>
                </w:p>
                <w:p w:rsidR="002C44C4" w:rsidRDefault="005523BA">
                  <w:pPr>
                    <w:jc w:val="center"/>
                    <w:textDirection w:val="btLr"/>
                  </w:pPr>
                  <w:r>
                    <w:rPr>
                      <w:b/>
                      <w:color w:val="000000"/>
                    </w:rPr>
                    <w:t>?:7=6</w:t>
                  </w:r>
                </w:p>
                <w:p w:rsidR="002C44C4" w:rsidRDefault="005523BA">
                  <w:pPr>
                    <w:jc w:val="center"/>
                    <w:textDirection w:val="btLr"/>
                  </w:pPr>
                  <w:r>
                    <w:rPr>
                      <w:b/>
                      <w:color w:val="000000"/>
                    </w:rPr>
                    <w:t>56=7·?</w:t>
                  </w:r>
                </w:p>
                <w:p w:rsidR="002C44C4" w:rsidRDefault="005523BA">
                  <w:pPr>
                    <w:jc w:val="center"/>
                    <w:textDirection w:val="btLr"/>
                  </w:pPr>
                  <w:r>
                    <w:rPr>
                      <w:b/>
                      <w:color w:val="000000"/>
                    </w:rPr>
                    <w:t>63:7=?</w:t>
                  </w:r>
                </w:p>
              </w:txbxContent>
            </v:textbox>
            <w10:wrap type="square" anchorx="margin" anchory="margin"/>
          </v:rect>
        </w:pict>
      </w:r>
      <w:r w:rsidR="00EB7A97">
        <w:rPr>
          <w:rFonts w:eastAsia="Calibri"/>
          <w:b/>
        </w:rPr>
        <w:t>16</w:t>
      </w:r>
      <w:r w:rsidR="005523BA" w:rsidRPr="00EB7A97">
        <w:rPr>
          <w:rFonts w:eastAsia="Calibri"/>
          <w:b/>
        </w:rPr>
        <w:t>.1</w:t>
      </w:r>
      <w:r w:rsidR="00BC36A4" w:rsidRPr="00EB7A97">
        <w:rPr>
          <w:rFonts w:eastAsia="Calibri"/>
          <w:b/>
        </w:rPr>
        <w:t>1</w:t>
      </w:r>
      <w:r w:rsidR="005523BA" w:rsidRPr="00EB7A97">
        <w:rPr>
          <w:rFonts w:eastAsia="Calibri"/>
          <w:b/>
        </w:rPr>
        <w:t>.202</w:t>
      </w:r>
      <w:r w:rsidR="00BC36A4" w:rsidRPr="00EB7A97">
        <w:rPr>
          <w:rFonts w:eastAsia="Calibri"/>
          <w:b/>
        </w:rPr>
        <w:t>3</w:t>
      </w:r>
      <w:r w:rsidR="005523BA" w:rsidRPr="00EB7A97">
        <w:rPr>
          <w:rFonts w:eastAsia="Calibri"/>
          <w:b/>
        </w:rPr>
        <w:t>. Egzaminy z tabliczki mnożenia</w:t>
      </w:r>
      <w:r w:rsidR="00EB7A97">
        <w:rPr>
          <w:rFonts w:eastAsia="Calibri"/>
          <w:b/>
        </w:rPr>
        <w:t xml:space="preserve"> </w:t>
      </w:r>
      <w:r w:rsidR="005523BA" w:rsidRPr="00EB7A97">
        <w:rPr>
          <w:rFonts w:eastAsia="Calibri"/>
          <w:b/>
        </w:rPr>
        <w:t>:</w:t>
      </w:r>
    </w:p>
    <w:p w:rsidR="002C44C4" w:rsidRPr="00EB7A97" w:rsidRDefault="005523BA" w:rsidP="00BC36A4">
      <w:pPr>
        <w:pStyle w:val="Akapitzlist"/>
        <w:numPr>
          <w:ilvl w:val="0"/>
          <w:numId w:val="2"/>
        </w:numPr>
        <w:spacing w:line="360" w:lineRule="auto"/>
        <w:ind w:right="1134"/>
        <w:jc w:val="both"/>
        <w:rPr>
          <w:lang w:val="es-ES"/>
        </w:rPr>
      </w:pPr>
      <w:r w:rsidRPr="00EB7A97">
        <w:rPr>
          <w:rFonts w:eastAsia="Calibri"/>
          <w:color w:val="000000"/>
        </w:rPr>
        <w:t xml:space="preserve">Uczeń wybiera los z 5 trudnymi przypadkami mnożenia. </w:t>
      </w:r>
      <w:r w:rsidRPr="00EB7A97">
        <w:rPr>
          <w:rFonts w:eastAsia="Calibri"/>
          <w:color w:val="000000"/>
        </w:rPr>
        <w:br/>
        <w:t xml:space="preserve">Na przykład: </w:t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  <w:r w:rsidR="00BC36A4" w:rsidRPr="00EB7A97">
        <w:sym w:font="Wingdings 3" w:char="F022"/>
      </w:r>
    </w:p>
    <w:p w:rsidR="002C44C4" w:rsidRPr="00EB7A97" w:rsidRDefault="005523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34"/>
        <w:jc w:val="both"/>
        <w:rPr>
          <w:rFonts w:eastAsia="Calibri"/>
          <w:color w:val="FF0000"/>
        </w:rPr>
      </w:pPr>
      <w:r w:rsidRPr="00EB7A97">
        <w:rPr>
          <w:rFonts w:eastAsia="Calibri"/>
          <w:color w:val="000000"/>
        </w:rPr>
        <w:t xml:space="preserve">Jeżeli poda wszystkie poprawne odpowiedzi, zdobywa tytuł </w:t>
      </w:r>
      <w:r w:rsidRPr="00EB7A97">
        <w:rPr>
          <w:rFonts w:eastAsia="Calibri"/>
          <w:color w:val="000000"/>
        </w:rPr>
        <w:br/>
      </w:r>
      <w:r w:rsidRPr="00EB7A97">
        <w:rPr>
          <w:rFonts w:eastAsia="Calibri"/>
          <w:color w:val="FF0000"/>
        </w:rPr>
        <w:t xml:space="preserve">Eksperta Tabliczki Mnożenia </w:t>
      </w:r>
      <w:r w:rsidRPr="00EB7A97">
        <w:rPr>
          <w:rFonts w:eastAsia="Calibri"/>
          <w:i/>
          <w:color w:val="FF0000"/>
        </w:rPr>
        <w:t>(z ang. MT EXPERT).</w:t>
      </w:r>
    </w:p>
    <w:p w:rsidR="00EB7A97" w:rsidRPr="00EB7A97" w:rsidRDefault="005523BA" w:rsidP="00EB7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34"/>
        <w:jc w:val="both"/>
        <w:rPr>
          <w:rFonts w:eastAsia="Calibri"/>
          <w:b/>
        </w:rPr>
      </w:pPr>
      <w:r w:rsidRPr="00EB7A97">
        <w:rPr>
          <w:rFonts w:eastAsia="Calibri"/>
          <w:color w:val="000000"/>
        </w:rPr>
        <w:t xml:space="preserve">W przypadku pomyłki, choćby raz egzamin jest niezdany. </w:t>
      </w:r>
    </w:p>
    <w:p w:rsidR="002C44C4" w:rsidRPr="00EB7A97" w:rsidRDefault="005523BA" w:rsidP="00EB7A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34"/>
        <w:jc w:val="both"/>
        <w:rPr>
          <w:rFonts w:eastAsia="Calibri"/>
          <w:b/>
        </w:rPr>
      </w:pPr>
      <w:r w:rsidRPr="00EB7A97">
        <w:rPr>
          <w:rFonts w:eastAsia="Calibri"/>
          <w:b/>
        </w:rPr>
        <w:t>Zapraszamy do aktywnego uczestniczenia w akcji w gronie rodzinnym!</w:t>
      </w:r>
    </w:p>
    <w:p w:rsidR="002C44C4" w:rsidRPr="00EB7A97" w:rsidRDefault="005523BA">
      <w:pPr>
        <w:spacing w:line="360" w:lineRule="auto"/>
        <w:rPr>
          <w:rFonts w:eastAsia="Calibri"/>
        </w:rPr>
      </w:pPr>
      <w:r w:rsidRPr="00EB7A97">
        <w:rPr>
          <w:rFonts w:eastAsia="Calibri"/>
        </w:rPr>
        <w:t xml:space="preserve">Więcej informacji: </w:t>
      </w:r>
      <w:hyperlink r:id="rId8">
        <w:r w:rsidRPr="00EB7A97">
          <w:rPr>
            <w:rFonts w:eastAsia="Calibri"/>
            <w:b/>
            <w:color w:val="000000"/>
          </w:rPr>
          <w:t>www.wmtday.org</w:t>
        </w:r>
      </w:hyperlink>
      <w:r w:rsidRPr="00EB7A97">
        <w:rPr>
          <w:rFonts w:eastAsia="Calibri"/>
          <w:b/>
        </w:rPr>
        <w:t>.</w:t>
      </w:r>
    </w:p>
    <w:p w:rsidR="002C44C4" w:rsidRPr="00EB7A97" w:rsidRDefault="005523BA">
      <w:pPr>
        <w:rPr>
          <w:rFonts w:eastAsia="Calibri"/>
          <w:b/>
          <w:i/>
        </w:rPr>
      </w:pPr>
      <w:r w:rsidRPr="00EB7A97">
        <w:rPr>
          <w:rFonts w:eastAsia="Calibri"/>
          <w:b/>
          <w:i/>
        </w:rPr>
        <w:t>Z życzeniami miłej i pożytecznej zabawy!</w:t>
      </w:r>
    </w:p>
    <w:p w:rsidR="002C44C4" w:rsidRPr="00EB7A97" w:rsidRDefault="002C44C4">
      <w:pPr>
        <w:jc w:val="center"/>
        <w:rPr>
          <w:rFonts w:eastAsia="Calibri"/>
          <w:b/>
          <w:i/>
        </w:rPr>
      </w:pPr>
    </w:p>
    <w:tbl>
      <w:tblPr>
        <w:tblStyle w:val="a"/>
        <w:tblW w:w="8839" w:type="dxa"/>
        <w:jc w:val="center"/>
        <w:tblLayout w:type="fixed"/>
        <w:tblLook w:val="0400"/>
      </w:tblPr>
      <w:tblGrid>
        <w:gridCol w:w="3428"/>
        <w:gridCol w:w="3116"/>
        <w:gridCol w:w="2295"/>
      </w:tblGrid>
      <w:tr w:rsidR="002C44C4" w:rsidRPr="00EB7A97" w:rsidTr="00EB7A97">
        <w:trPr>
          <w:jc w:val="center"/>
        </w:trPr>
        <w:tc>
          <w:tcPr>
            <w:tcW w:w="3428" w:type="dxa"/>
            <w:shd w:val="clear" w:color="auto" w:fill="auto"/>
          </w:tcPr>
          <w:p w:rsidR="002C44C4" w:rsidRPr="00EB7A97" w:rsidRDefault="00EB7A97" w:rsidP="00EB7A97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>Koordynatorzy</w:t>
            </w:r>
            <w:r w:rsidR="005523BA" w:rsidRPr="00EB7A97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Lokalni</w:t>
            </w:r>
            <w:r w:rsidRPr="00EB7A97">
              <w:rPr>
                <w:rFonts w:eastAsia="Calibri"/>
                <w:b/>
              </w:rPr>
              <w:t>:</w:t>
            </w:r>
          </w:p>
        </w:tc>
        <w:tc>
          <w:tcPr>
            <w:tcW w:w="3116" w:type="dxa"/>
            <w:vMerge w:val="restart"/>
            <w:shd w:val="clear" w:color="auto" w:fill="auto"/>
            <w:vAlign w:val="center"/>
          </w:tcPr>
          <w:p w:rsidR="002C44C4" w:rsidRPr="00EB7A97" w:rsidRDefault="005523BA">
            <w:pPr>
              <w:jc w:val="center"/>
              <w:rPr>
                <w:rFonts w:eastAsia="Calibri"/>
              </w:rPr>
            </w:pPr>
            <w:r w:rsidRPr="00EB7A97">
              <w:rPr>
                <w:rFonts w:eastAsia="Calibri"/>
              </w:rPr>
              <w:t>Pieczątka szkoły</w:t>
            </w:r>
          </w:p>
        </w:tc>
        <w:tc>
          <w:tcPr>
            <w:tcW w:w="2295" w:type="dxa"/>
            <w:shd w:val="clear" w:color="auto" w:fill="auto"/>
          </w:tcPr>
          <w:p w:rsidR="002C44C4" w:rsidRPr="00EB7A97" w:rsidRDefault="005523BA">
            <w:pPr>
              <w:jc w:val="center"/>
              <w:rPr>
                <w:rFonts w:eastAsia="Calibri"/>
                <w:b/>
                <w:i/>
              </w:rPr>
            </w:pPr>
            <w:r w:rsidRPr="00EB7A97">
              <w:rPr>
                <w:rFonts w:eastAsia="Calibri"/>
                <w:b/>
              </w:rPr>
              <w:t>Dyrektor:</w:t>
            </w:r>
          </w:p>
        </w:tc>
      </w:tr>
      <w:tr w:rsidR="002C44C4" w:rsidRPr="00EB7A97" w:rsidTr="00EB7A97">
        <w:trPr>
          <w:trHeight w:val="662"/>
          <w:jc w:val="center"/>
        </w:trPr>
        <w:tc>
          <w:tcPr>
            <w:tcW w:w="3428" w:type="dxa"/>
            <w:shd w:val="clear" w:color="auto" w:fill="auto"/>
          </w:tcPr>
          <w:p w:rsidR="002C44C4" w:rsidRPr="00EB7A97" w:rsidRDefault="00EB7A97" w:rsidP="00EB7A9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Renata Rodak</w:t>
            </w:r>
          </w:p>
          <w:p w:rsidR="002C44C4" w:rsidRPr="00EB7A97" w:rsidRDefault="00EB7A97" w:rsidP="00EB7A9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Ewelina Stachura</w:t>
            </w:r>
          </w:p>
          <w:p w:rsidR="002C44C4" w:rsidRPr="00EB7A97" w:rsidRDefault="002C44C4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3116" w:type="dxa"/>
            <w:vMerge/>
            <w:shd w:val="clear" w:color="auto" w:fill="auto"/>
            <w:vAlign w:val="center"/>
          </w:tcPr>
          <w:p w:rsidR="002C44C4" w:rsidRPr="00EB7A97" w:rsidRDefault="002C4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2295" w:type="dxa"/>
            <w:shd w:val="clear" w:color="auto" w:fill="auto"/>
          </w:tcPr>
          <w:p w:rsidR="002C44C4" w:rsidRPr="00EB7A97" w:rsidRDefault="00EB7A9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Cecylia Stokłosa</w:t>
            </w:r>
          </w:p>
          <w:p w:rsidR="002C44C4" w:rsidRPr="00EB7A97" w:rsidRDefault="002C44C4">
            <w:pPr>
              <w:jc w:val="center"/>
              <w:rPr>
                <w:rFonts w:eastAsia="Calibri"/>
                <w:b/>
                <w:i/>
              </w:rPr>
            </w:pPr>
          </w:p>
        </w:tc>
      </w:tr>
    </w:tbl>
    <w:p w:rsidR="002C44C4" w:rsidRDefault="002C44C4">
      <w:pPr>
        <w:spacing w:line="360" w:lineRule="auto"/>
        <w:jc w:val="both"/>
        <w:rPr>
          <w:rFonts w:ascii="Calibri" w:eastAsia="Calibri" w:hAnsi="Calibri" w:cs="Calibri"/>
          <w:b/>
          <w:i/>
        </w:rPr>
      </w:pPr>
    </w:p>
    <w:sectPr w:rsidR="002C44C4" w:rsidSect="00903D6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A86"/>
    <w:multiLevelType w:val="multilevel"/>
    <w:tmpl w:val="A2FE6D2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38F4200"/>
    <w:multiLevelType w:val="hybridMultilevel"/>
    <w:tmpl w:val="9AF2B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characterSpacingControl w:val="doNotCompress"/>
  <w:compat/>
  <w:rsids>
    <w:rsidRoot w:val="002C44C4"/>
    <w:rsid w:val="00135CA7"/>
    <w:rsid w:val="002C44C4"/>
    <w:rsid w:val="003D5A1C"/>
    <w:rsid w:val="005523BA"/>
    <w:rsid w:val="007E4482"/>
    <w:rsid w:val="00903D6B"/>
    <w:rsid w:val="00B04993"/>
    <w:rsid w:val="00BC36A4"/>
    <w:rsid w:val="00CD7CCA"/>
    <w:rsid w:val="00EB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CB"/>
  </w:style>
  <w:style w:type="paragraph" w:styleId="Nagwek1">
    <w:name w:val="heading 1"/>
    <w:basedOn w:val="Normalny"/>
    <w:next w:val="Normalny"/>
    <w:uiPriority w:val="9"/>
    <w:qFormat/>
    <w:rsid w:val="00903D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03D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03D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03D6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03D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03D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00903D6B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unhideWhenUsed/>
    <w:rsid w:val="00AC29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559D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rsid w:val="00903D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rsid w:val="00903D6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7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tday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h8kB8TSlyPJ3BrOEF2H9atarPw==">AMUW2mWiap7GD8fhrxD196AC4f6PeLk6lmcx4BynRrUlyknkSRe7aLJ2lECzBxdBEerfKkTRQc09fnuTnFJugoL0Cr/8dBYODcTrY58IqWfWjzTizaoy5s0=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Gruszewska</dc:creator>
  <cp:lastModifiedBy>Użytkownik systemu Windows</cp:lastModifiedBy>
  <cp:revision>7</cp:revision>
  <dcterms:created xsi:type="dcterms:W3CDTF">2019-08-13T09:04:00Z</dcterms:created>
  <dcterms:modified xsi:type="dcterms:W3CDTF">2023-11-09T18:36:00Z</dcterms:modified>
</cp:coreProperties>
</file>